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Segoe UI Emoji" w:cs="Segoe UI Emoji" w:eastAsia="Segoe UI Emoji" w:hAnsi="Segoe UI Emoji"/>
          <w:sz w:val="72"/>
          <w:szCs w:val="72"/>
        </w:rPr>
        <w:t xml:space="preserve">⛪</w:t>
      </w:r>
    </w:p>
    <w:p>
      <w:pPr>
        <w:spacing w:after="80" w:before="0"/>
        <w:jc w:val="center"/>
      </w:pPr>
      <w:r>
        <w:rPr>
          <w:rFonts w:ascii="Arial" w:cs="Arial" w:eastAsia="Arial" w:hAnsi="Arial"/>
          <w:b/>
          <w:bCs/>
          <w:caps/>
          <w:color w:val="1B3263"/>
          <w:sz w:val="22"/>
          <w:szCs w:val="22"/>
        </w:rPr>
        <w:t xml:space="preserve">EBENEZER BAPTIST CHURCH OF MEMPHIS</w:t>
      </w:r>
    </w:p>
    <w:p>
      <w:pPr>
        <w:spacing w:after="400" w:before="0"/>
        <w:jc w:val="center"/>
      </w:pPr>
      <w:r>
        <w:rPr>
          <w:rFonts w:ascii="Arial" w:cs="Arial" w:eastAsia="Arial" w:hAnsi="Arial"/>
          <w:color w:val="666666"/>
          <w:sz w:val="18"/>
          <w:szCs w:val="18"/>
        </w:rPr>
        <w:t xml:space="preserve">1807 John Paul Drive · Memphis, TN 38114</w:t>
      </w:r>
    </w:p>
    <w:p>
      <w:pPr>
        <w:spacing w:after="60" w:before="0"/>
        <w:jc w:val="center"/>
      </w:pPr>
      <w:r>
        <w:rPr>
          <w:rFonts w:ascii="Arial" w:cs="Arial" w:eastAsia="Arial" w:hAnsi="Arial"/>
          <w:b/>
          <w:bCs/>
          <w:caps/>
          <w:color w:val="888888"/>
          <w:sz w:val="20"/>
          <w:szCs w:val="20"/>
        </w:rPr>
        <w:t xml:space="preserve">FINANCIAL PORTAL</w:t>
      </w:r>
    </w:p>
    <w:p>
      <w:pPr>
        <w:spacing w:after="560" w:before="0"/>
        <w:jc w:val="center"/>
      </w:pPr>
      <w:r>
        <w:rPr>
          <w:rFonts w:ascii="Arial" w:cs="Arial" w:eastAsia="Arial" w:hAnsi="Arial"/>
          <w:b/>
          <w:bCs/>
          <w:color w:val="1B3263"/>
          <w:sz w:val="52"/>
          <w:szCs w:val="52"/>
        </w:rPr>
        <w:t xml:space="preserve">Command Center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C9A84C" w:val="clear"/>
            <w:tcMar>
              <w:top w:type="dxa" w:w="30"/>
              <w:left w:type="dxa" w:w="0"/>
              <w:bottom w:type="dxa" w:w="30"/>
              <w:right w:type="dxa" w:w="0"/>
            </w:tcMar>
          </w:tcPr>
          <w:p>
            <w:r>
              <w:t xml:space="preserve"/>
            </w:r>
          </w:p>
        </w:tc>
      </w:tr>
    </w:tbl>
    <w:p>
      <w:pPr>
        <w:spacing w:after="120" w:before="320"/>
        <w:jc w:val="center"/>
      </w:pPr>
      <w:r>
        <w:rPr>
          <w:rFonts w:ascii="Arial" w:cs="Arial" w:eastAsia="Arial" w:hAnsi="Arial"/>
          <w:b/>
          <w:bCs/>
          <w:color w:val="1B3263"/>
          <w:sz w:val="28"/>
          <w:szCs w:val="28"/>
        </w:rPr>
        <w:t xml:space="preserve">Quick Reference Guide</w:t>
      </w:r>
    </w:p>
    <w:p>
      <w:pPr>
        <w:spacing w:after="80" w:before="0"/>
        <w:jc w:val="center"/>
      </w:pPr>
      <w:r>
        <w:rPr>
          <w:rFonts w:ascii="Arial" w:cs="Arial" w:eastAsia="Arial" w:hAnsi="Arial"/>
          <w:color w:val="444444"/>
          <w:sz w:val="22"/>
          <w:szCs w:val="22"/>
        </w:rPr>
        <w:t xml:space="preserve">Dr. Bishop Richard G. Clark — Senior Pastor</w:t>
      </w:r>
    </w:p>
    <w:p>
      <w:pPr>
        <w:spacing w:after="600" w:before="0"/>
        <w:jc w:val="center"/>
      </w:pPr>
      <w:r>
        <w:rPr>
          <w:rFonts w:ascii="Arial" w:cs="Arial" w:eastAsia="Arial" w:hAnsi="Arial"/>
          <w:b/>
          <w:bCs/>
          <w:caps/>
          <w:color w:val="C00000"/>
          <w:sz w:val="18"/>
          <w:szCs w:val="18"/>
        </w:rPr>
        <w:t xml:space="preserve">STRICTLY CONFIDENTIAL — DO NOT SHARE OR DUPLICATE</w:t>
      </w:r>
    </w:p>
    <w:p>
      <w:pPr>
        <w:spacing w:after="0" w:before="0"/>
        <w:jc w:val="center"/>
      </w:pPr>
      <w:r>
        <w:rPr>
          <w:rFonts w:ascii="Arial" w:cs="Arial" w:eastAsia="Arial" w:hAnsi="Arial"/>
          <w:color w:val="888888"/>
          <w:sz w:val="18"/>
          <w:szCs w:val="18"/>
        </w:rPr>
        <w:t xml:space="preserve">Revised May 2026</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3263" w:val="clear"/>
            <w:tcMar>
              <w:top w:type="dxa" w:w="120"/>
              <w:left w:type="dxa" w:w="240"/>
              <w:bottom w:type="dxa" w:w="120"/>
              <w:right w:type="dxa" w:w="240"/>
            </w:tcMar>
          </w:tcPr>
          <w:p>
            <w:pPr>
              <w:spacing w:after="40" w:before="40"/>
            </w:pPr>
            <w:r>
              <w:rPr>
                <w:rFonts w:ascii="Arial" w:cs="Arial" w:eastAsia="Arial" w:hAnsi="Arial"/>
                <w:b/>
                <w:bCs/>
                <w:color w:val="FFFFFF"/>
                <w:sz w:val="26"/>
                <w:szCs w:val="26"/>
              </w:rPr>
              <w:t xml:space="preserve">1  YOUR ACCESS CREDENTIALS</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60" w:before="60" w:line="276"/>
        <w:jc w:val="left"/>
      </w:pPr>
      <w:r>
        <w:rPr>
          <w:rFonts w:ascii="Arial" w:cs="Arial" w:eastAsia="Arial" w:hAnsi="Arial"/>
          <w:b w:val="false"/>
          <w:bCs w:val="false"/>
          <w:i/>
          <w:iCs/>
          <w:color w:val="666666"/>
          <w:sz w:val="20"/>
          <w:szCs w:val="20"/>
        </w:rPr>
        <w:t xml:space="preserve">Keep this document in a secure location. Never share these codes with anyone — not board members, not staff.</w:t>
      </w:r>
    </w:p>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120" w:before="240"/>
      </w:pPr>
      <w:r>
        <w:rPr>
          <w:rFonts w:ascii="Arial" w:cs="Arial" w:eastAsia="Arial" w:hAnsi="Arial"/>
          <w:b/>
          <w:bCs/>
          <w:color w:val="1B3263"/>
          <w:sz w:val="28"/>
          <w:szCs w:val="28"/>
        </w:rPr>
        <w:t xml:space="preserve">Portal Login (Finance Dashboard)</w:t>
      </w:r>
    </w:p>
    <w:p>
      <w:pPr>
        <w:spacing w:after="60" w:before="60" w:line="276"/>
        <w:jc w:val="left"/>
      </w:pPr>
      <w:r>
        <w:rPr>
          <w:rFonts w:ascii="Arial" w:cs="Arial" w:eastAsia="Arial" w:hAnsi="Arial"/>
          <w:b w:val="false"/>
          <w:bCs w:val="false"/>
          <w:i w:val="false"/>
          <w:iCs w:val="false"/>
          <w:color w:val="555555"/>
          <w:sz w:val="20"/>
          <w:szCs w:val="20"/>
        </w:rPr>
        <w:t xml:space="preserve">URL: Your Netlify site address followed by /finance.html</w:t>
      </w:r>
    </w:p>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Your Name (dropdown)</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Dr. Bishop Richard G. Clark (Pastor)</w:t>
            </w:r>
          </w:p>
        </w:tc>
      </w:tr>
      <w:tr>
        <w:tc>
          <w:tcPr>
            <w:tcW w:type="dxa" w:w="3600"/>
            <w:tcBorders>
              <w:top w:val="single" w:color="E0E0E0" w:sz="1"/>
              <w:left w:val="single" w:color="E0E0E0" w:sz="1"/>
              <w:bottom w:val="single" w:color="E0E0E0" w:sz="1"/>
              <w:right w:val="single" w:color="E0E0E0" w:sz="1"/>
            </w:tcBorders>
            <w:shd w:fill="EEF2FF"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Login PIN</w:t>
            </w:r>
          </w:p>
        </w:tc>
        <w:tc>
          <w:tcPr>
            <w:tcW w:type="dxa" w:w="5760"/>
            <w:tcBorders>
              <w:top w:val="single" w:color="E0E0E0" w:sz="1"/>
              <w:left w:val="single" w:color="E0E0E0" w:sz="1"/>
              <w:bottom w:val="single" w:color="E0E0E0" w:sz="1"/>
              <w:right w:val="single" w:color="E0E0E0" w:sz="1"/>
            </w:tcBorders>
            <w:shd w:fill="EEF2FF" w:val="clear"/>
            <w:tcMar>
              <w:top w:type="dxa" w:w="100"/>
              <w:left w:type="dxa" w:w="160"/>
              <w:bottom w:type="dxa" w:w="100"/>
              <w:right w:type="dxa" w:w="160"/>
            </w:tcMar>
            <w:vAlign w:val="center"/>
          </w:tcPr>
          <w:p>
            <w:pPr>
              <w:spacing w:after="40" w:before="40"/>
            </w:pPr>
            <w:r>
              <w:rPr>
                <w:rFonts w:ascii="Arial" w:cs="Arial" w:eastAsia="Arial" w:hAnsi="Arial"/>
                <w:b/>
                <w:bCs/>
                <w:color w:val="C00000"/>
                <w:sz w:val="24"/>
                <w:szCs w:val="24"/>
              </w:rPr>
              <w:t xml:space="preserve">4321</w:t>
            </w:r>
          </w:p>
        </w:tc>
      </w:tr>
    </w:tbl>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6"/>
              <w:left w:val="single" w:color="C9A84C" w:sz="6"/>
              <w:bottom w:val="single" w:color="C9A84C" w:sz="6"/>
              <w:right w:val="single" w:color="C9A84C" w:sz="6"/>
            </w:tcBorders>
            <w:shd w:fill="0A0A0A" w:val="clear"/>
            <w:tcMar>
              <w:top w:type="dxa" w:w="200"/>
              <w:left w:type="dxa" w:w="280"/>
              <w:bottom w:type="dxa" w:w="200"/>
              <w:right w:type="dxa" w:w="280"/>
            </w:tcMar>
          </w:tcPr>
          <w:p>
            <w:pPr>
              <w:spacing w:after="30" w:before="60"/>
              <w:jc w:val="center"/>
            </w:pPr>
            <w:r>
              <w:rPr>
                <w:rFonts w:ascii="Arial" w:cs="Arial" w:eastAsia="Arial" w:hAnsi="Arial"/>
                <w:b/>
                <w:bCs/>
                <w:color w:val="AAAAAA"/>
                <w:sz w:val="18"/>
                <w:szCs w:val="18"/>
              </w:rPr>
              <w:t xml:space="preserve">PORTAL LOGIN PIN</w:t>
            </w:r>
          </w:p>
          <w:p>
            <w:pPr>
              <w:spacing w:after="60" w:before="20"/>
              <w:jc w:val="center"/>
            </w:pPr>
            <w:r>
              <w:rPr>
                <w:rFonts w:ascii="Courier New" w:cs="Courier New" w:eastAsia="Courier New" w:hAnsi="Courier New"/>
                <w:b/>
                <w:bCs/>
                <w:color w:val="C9A84C"/>
                <w:sz w:val="72"/>
                <w:szCs w:val="72"/>
              </w:rPr>
              <w:t xml:space="preserve">4 3 2 1</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120" w:before="240"/>
      </w:pPr>
      <w:r>
        <w:rPr>
          <w:rFonts w:ascii="Arial" w:cs="Arial" w:eastAsia="Arial" w:hAnsi="Arial"/>
          <w:b/>
          <w:bCs/>
          <w:color w:val="1B3263"/>
          <w:sz w:val="28"/>
          <w:szCs w:val="28"/>
        </w:rPr>
        <w:t xml:space="preserve">Command Center Access Code</w:t>
      </w:r>
    </w:p>
    <w:p>
      <w:pPr>
        <w:spacing w:after="60" w:before="60" w:line="276"/>
        <w:jc w:val="left"/>
      </w:pPr>
      <w:r>
        <w:rPr>
          <w:rFonts w:ascii="Arial" w:cs="Arial" w:eastAsia="Arial" w:hAnsi="Arial"/>
          <w:b w:val="false"/>
          <w:bCs w:val="false"/>
          <w:i w:val="false"/>
          <w:iCs w:val="false"/>
          <w:color w:val="333333"/>
          <w:sz w:val="22"/>
          <w:szCs w:val="22"/>
        </w:rPr>
        <w:t xml:space="preserve">After logging in, click the gold 🏛 Command Center tab or the Mission Control bar button. Enter this code when prompted:</w:t>
      </w:r>
    </w:p>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6"/>
              <w:left w:val="single" w:color="C9A84C" w:sz="6"/>
              <w:bottom w:val="single" w:color="C9A84C" w:sz="6"/>
              <w:right w:val="single" w:color="C9A84C" w:sz="6"/>
            </w:tcBorders>
            <w:shd w:fill="0A0A0A" w:val="clear"/>
            <w:tcMar>
              <w:top w:type="dxa" w:w="200"/>
              <w:left w:type="dxa" w:w="280"/>
              <w:bottom w:type="dxa" w:w="200"/>
              <w:right w:type="dxa" w:w="280"/>
            </w:tcMar>
          </w:tcPr>
          <w:p>
            <w:pPr>
              <w:spacing w:after="30" w:before="60"/>
              <w:jc w:val="center"/>
            </w:pPr>
            <w:r>
              <w:rPr>
                <w:rFonts w:ascii="Arial" w:cs="Arial" w:eastAsia="Arial" w:hAnsi="Arial"/>
                <w:b/>
                <w:bCs/>
                <w:color w:val="AAAAAA"/>
                <w:sz w:val="18"/>
                <w:szCs w:val="18"/>
              </w:rPr>
              <w:t xml:space="preserve">COMMAND CENTER ACCESS CODE</w:t>
            </w:r>
          </w:p>
          <w:p>
            <w:pPr>
              <w:spacing w:after="60" w:before="20"/>
              <w:jc w:val="center"/>
            </w:pPr>
            <w:r>
              <w:rPr>
                <w:rFonts w:ascii="Courier New" w:cs="Courier New" w:eastAsia="Courier New" w:hAnsi="Courier New"/>
                <w:b/>
                <w:bCs/>
                <w:color w:val="C9A84C"/>
                <w:sz w:val="72"/>
                <w:szCs w:val="72"/>
              </w:rPr>
              <w:t xml:space="preserve">9 1 8 2</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60" w:before="60" w:line="276"/>
        <w:jc w:val="left"/>
      </w:pPr>
      <w:r>
        <w:rPr>
          <w:rFonts w:ascii="Arial" w:cs="Arial" w:eastAsia="Arial" w:hAnsi="Arial"/>
          <w:b/>
          <w:bCs/>
          <w:i w:val="false"/>
          <w:iCs w:val="false"/>
          <w:color w:val="C00000"/>
          <w:sz w:val="20"/>
          <w:szCs w:val="20"/>
        </w:rPr>
        <w:t xml:space="preserve">⚠  The Command Center PIN is a second layer of security beyond your login PIN.</w:t>
      </w:r>
    </w:p>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3263" w:val="clear"/>
            <w:tcMar>
              <w:top w:type="dxa" w:w="120"/>
              <w:left w:type="dxa" w:w="240"/>
              <w:bottom w:type="dxa" w:w="120"/>
              <w:right w:type="dxa" w:w="240"/>
            </w:tcMar>
          </w:tcPr>
          <w:p>
            <w:pPr>
              <w:spacing w:after="40" w:before="40"/>
            </w:pPr>
            <w:r>
              <w:rPr>
                <w:rFonts w:ascii="Arial" w:cs="Arial" w:eastAsia="Arial" w:hAnsi="Arial"/>
                <w:b/>
                <w:bCs/>
                <w:color w:val="FFFFFF"/>
                <w:sz w:val="26"/>
                <w:szCs w:val="26"/>
              </w:rPr>
              <w:t xml:space="preserve">2  AUTHORIZED USERS &amp; PINs</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120" w:before="240"/>
      </w:pPr>
      <w:r>
        <w:rPr>
          <w:rFonts w:ascii="Arial" w:cs="Arial" w:eastAsia="Arial" w:hAnsi="Arial"/>
          <w:b/>
          <w:bCs/>
          <w:color w:val="1B3263"/>
          <w:sz w:val="28"/>
          <w:szCs w:val="28"/>
        </w:rPr>
        <w:t xml:space="preserve">Board Members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c>
          <w:tcPr>
            <w:tcW w:type="dxa" w:w="3600"/>
            <w:tcBorders>
              <w:top w:val="single" w:color="E0E0E0" w:sz="1"/>
              <w:left w:val="single" w:color="E0E0E0" w:sz="1"/>
              <w:bottom w:val="single" w:color="E0E0E0" w:sz="1"/>
              <w:right w:val="single" w:color="E0E0E0" w:sz="1"/>
            </w:tcBorders>
            <w:shd w:fill="1B3263" w:val="clear"/>
            <w:tcMar>
              <w:top w:type="dxa" w:w="100"/>
              <w:left w:type="dxa" w:w="160"/>
              <w:bottom w:type="dxa" w:w="100"/>
              <w:right w:type="dxa" w:w="160"/>
            </w:tcMar>
            <w:vAlign w:val="center"/>
          </w:tcPr>
          <w:p>
            <w:pPr>
              <w:spacing w:after="40" w:before="40"/>
            </w:pPr>
            <w:r>
              <w:rPr>
                <w:rFonts w:ascii="Arial" w:cs="Arial" w:eastAsia="Arial" w:hAnsi="Arial"/>
                <w:b/>
                <w:bCs/>
                <w:color w:val="FFFFFF"/>
                <w:sz w:val="20"/>
                <w:szCs w:val="20"/>
              </w:rPr>
              <w:t xml:space="preserve">Name</w:t>
            </w:r>
          </w:p>
        </w:tc>
        <w:tc>
          <w:tcPr>
            <w:tcW w:type="dxa" w:w="2880"/>
            <w:tcBorders>
              <w:top w:val="single" w:color="E0E0E0" w:sz="1"/>
              <w:left w:val="single" w:color="E0E0E0" w:sz="1"/>
              <w:bottom w:val="single" w:color="E0E0E0" w:sz="1"/>
              <w:right w:val="single" w:color="E0E0E0" w:sz="1"/>
            </w:tcBorders>
            <w:shd w:fill="1B3263" w:val="clear"/>
            <w:tcMar>
              <w:top w:type="dxa" w:w="100"/>
              <w:left w:type="dxa" w:w="160"/>
              <w:bottom w:type="dxa" w:w="100"/>
              <w:right w:type="dxa" w:w="160"/>
            </w:tcMar>
            <w:vAlign w:val="center"/>
          </w:tcPr>
          <w:p>
            <w:pPr>
              <w:spacing w:after="40" w:before="40"/>
            </w:pPr>
            <w:r>
              <w:rPr>
                <w:rFonts w:ascii="Arial" w:cs="Arial" w:eastAsia="Arial" w:hAnsi="Arial"/>
                <w:b/>
                <w:bCs/>
                <w:color w:val="FFFFFF"/>
                <w:sz w:val="20"/>
                <w:szCs w:val="20"/>
              </w:rPr>
              <w:t xml:space="preserve">Member ID</w:t>
            </w:r>
          </w:p>
        </w:tc>
        <w:tc>
          <w:tcPr>
            <w:tcW w:type="dxa" w:w="2880"/>
            <w:tcBorders>
              <w:top w:val="single" w:color="E0E0E0" w:sz="1"/>
              <w:left w:val="single" w:color="E0E0E0" w:sz="1"/>
              <w:bottom w:val="single" w:color="E0E0E0" w:sz="1"/>
              <w:right w:val="single" w:color="E0E0E0" w:sz="1"/>
            </w:tcBorders>
            <w:shd w:fill="1B3263" w:val="clear"/>
            <w:tcMar>
              <w:top w:type="dxa" w:w="100"/>
              <w:left w:type="dxa" w:w="160"/>
              <w:bottom w:type="dxa" w:w="100"/>
              <w:right w:type="dxa" w:w="160"/>
            </w:tcMar>
            <w:vAlign w:val="center"/>
          </w:tcPr>
          <w:p>
            <w:pPr>
              <w:spacing w:after="40" w:before="40"/>
            </w:pPr>
            <w:r>
              <w:rPr>
                <w:rFonts w:ascii="Arial" w:cs="Arial" w:eastAsia="Arial" w:hAnsi="Arial"/>
                <w:b/>
                <w:bCs/>
                <w:color w:val="FFFFFF"/>
                <w:sz w:val="20"/>
                <w:szCs w:val="20"/>
              </w:rPr>
              <w:t xml:space="preserve">Login PIN</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11111"/>
                <w:sz w:val="20"/>
                <w:szCs w:val="20"/>
              </w:rPr>
              <w:t xml:space="preserve">Dr. Bishop Richard G. Clark</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BK7XT2RC</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bCs/>
                <w:color w:val="C00000"/>
                <w:sz w:val="20"/>
                <w:szCs w:val="20"/>
              </w:rPr>
              <w:t xml:space="preserve">4321</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Sylvester Bowen</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K4X9PQ2R</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1611</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Dennis Butler</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T7QN3WL8</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9363</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Larry Myers</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X2NP5K6M</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5010</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Willie Newsum Jr.</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R8LQ4T9P</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2808</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Joe Stevenson</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P3KX7Q2N</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4099</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Derrick Williams</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N9WK6L4T</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5018</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Darryl Wilson</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Q5TX2M8K</w:t>
            </w:r>
          </w:p>
        </w:tc>
        <w:tc>
          <w:tcPr>
            <w:tcW w:type="dxa" w:w="288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8864</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120" w:before="240"/>
      </w:pPr>
      <w:r>
        <w:rPr>
          <w:rFonts w:ascii="Arial" w:cs="Arial" w:eastAsia="Arial" w:hAnsi="Arial"/>
          <w:b/>
          <w:bCs/>
          <w:color w:val="1B3263"/>
          <w:sz w:val="28"/>
          <w:szCs w:val="28"/>
        </w:rPr>
        <w:t xml:space="preserve">Finance Staff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160"/>
        <w:gridCol w:w="1440"/>
        <w:gridCol w:w="2160"/>
      </w:tblGrid>
      <w:tr>
        <w:tc>
          <w:tcPr>
            <w:tcW w:type="dxa" w:w="3600"/>
            <w:tcBorders>
              <w:top w:val="single" w:color="E0E0E0" w:sz="1"/>
              <w:left w:val="single" w:color="E0E0E0" w:sz="1"/>
              <w:bottom w:val="single" w:color="E0E0E0" w:sz="1"/>
              <w:right w:val="single" w:color="E0E0E0" w:sz="1"/>
            </w:tcBorders>
            <w:shd w:fill="1B3263" w:val="clear"/>
            <w:tcMar>
              <w:top w:type="dxa" w:w="100"/>
              <w:left w:type="dxa" w:w="160"/>
              <w:bottom w:type="dxa" w:w="100"/>
              <w:right w:type="dxa" w:w="160"/>
            </w:tcMar>
            <w:vAlign w:val="center"/>
          </w:tcPr>
          <w:p>
            <w:pPr>
              <w:spacing w:after="40" w:before="40"/>
            </w:pPr>
            <w:r>
              <w:rPr>
                <w:rFonts w:ascii="Arial" w:cs="Arial" w:eastAsia="Arial" w:hAnsi="Arial"/>
                <w:b/>
                <w:bCs/>
                <w:color w:val="FFFFFF"/>
                <w:sz w:val="20"/>
                <w:szCs w:val="20"/>
              </w:rPr>
              <w:t xml:space="preserve">Name</w:t>
            </w:r>
          </w:p>
        </w:tc>
        <w:tc>
          <w:tcPr>
            <w:tcW w:type="dxa" w:w="2160"/>
            <w:tcBorders>
              <w:top w:val="single" w:color="E0E0E0" w:sz="1"/>
              <w:left w:val="single" w:color="E0E0E0" w:sz="1"/>
              <w:bottom w:val="single" w:color="E0E0E0" w:sz="1"/>
              <w:right w:val="single" w:color="E0E0E0" w:sz="1"/>
            </w:tcBorders>
            <w:shd w:fill="1B3263" w:val="clear"/>
            <w:tcMar>
              <w:top w:type="dxa" w:w="100"/>
              <w:left w:type="dxa" w:w="160"/>
              <w:bottom w:type="dxa" w:w="100"/>
              <w:right w:type="dxa" w:w="160"/>
            </w:tcMar>
            <w:vAlign w:val="center"/>
          </w:tcPr>
          <w:p>
            <w:pPr>
              <w:spacing w:after="40" w:before="40"/>
            </w:pPr>
            <w:r>
              <w:rPr>
                <w:rFonts w:ascii="Arial" w:cs="Arial" w:eastAsia="Arial" w:hAnsi="Arial"/>
                <w:b/>
                <w:bCs/>
                <w:color w:val="FFFFFF"/>
                <w:sz w:val="20"/>
                <w:szCs w:val="20"/>
              </w:rPr>
              <w:t xml:space="preserve">Member ID</w:t>
            </w:r>
          </w:p>
        </w:tc>
        <w:tc>
          <w:tcPr>
            <w:tcW w:type="dxa" w:w="1440"/>
            <w:tcBorders>
              <w:top w:val="single" w:color="E0E0E0" w:sz="1"/>
              <w:left w:val="single" w:color="E0E0E0" w:sz="1"/>
              <w:bottom w:val="single" w:color="E0E0E0" w:sz="1"/>
              <w:right w:val="single" w:color="E0E0E0" w:sz="1"/>
            </w:tcBorders>
            <w:shd w:fill="1B3263" w:val="clear"/>
            <w:tcMar>
              <w:top w:type="dxa" w:w="100"/>
              <w:left w:type="dxa" w:w="160"/>
              <w:bottom w:type="dxa" w:w="100"/>
              <w:right w:type="dxa" w:w="160"/>
            </w:tcMar>
            <w:vAlign w:val="center"/>
          </w:tcPr>
          <w:p>
            <w:pPr>
              <w:spacing w:after="40" w:before="40"/>
            </w:pPr>
            <w:r>
              <w:rPr>
                <w:rFonts w:ascii="Arial" w:cs="Arial" w:eastAsia="Arial" w:hAnsi="Arial"/>
                <w:b/>
                <w:bCs/>
                <w:color w:val="FFFFFF"/>
                <w:sz w:val="20"/>
                <w:szCs w:val="20"/>
              </w:rPr>
              <w:t xml:space="preserve">PIN</w:t>
            </w:r>
          </w:p>
        </w:tc>
        <w:tc>
          <w:tcPr>
            <w:tcW w:type="dxa" w:w="2160"/>
            <w:tcBorders>
              <w:top w:val="single" w:color="E0E0E0" w:sz="1"/>
              <w:left w:val="single" w:color="E0E0E0" w:sz="1"/>
              <w:bottom w:val="single" w:color="E0E0E0" w:sz="1"/>
              <w:right w:val="single" w:color="E0E0E0" w:sz="1"/>
            </w:tcBorders>
            <w:shd w:fill="1B3263" w:val="clear"/>
            <w:tcMar>
              <w:top w:type="dxa" w:w="100"/>
              <w:left w:type="dxa" w:w="160"/>
              <w:bottom w:type="dxa" w:w="100"/>
              <w:right w:type="dxa" w:w="160"/>
            </w:tcMar>
            <w:vAlign w:val="center"/>
          </w:tcPr>
          <w:p>
            <w:pPr>
              <w:spacing w:after="40" w:before="40"/>
            </w:pPr>
            <w:r>
              <w:rPr>
                <w:rFonts w:ascii="Arial" w:cs="Arial" w:eastAsia="Arial" w:hAnsi="Arial"/>
                <w:b/>
                <w:bCs/>
                <w:color w:val="FFFFFF"/>
                <w:sz w:val="20"/>
                <w:szCs w:val="20"/>
              </w:rPr>
              <w:t xml:space="preserve">Access Window</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Cotillion McClain</w:t>
            </w:r>
          </w:p>
        </w:tc>
        <w:tc>
          <w:tcPr>
            <w:tcW w:type="dxa" w:w="21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CM9PQ4TK</w:t>
            </w:r>
          </w:p>
        </w:tc>
        <w:tc>
          <w:tcPr>
            <w:tcW w:type="dxa" w:w="144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7241</w:t>
            </w:r>
          </w:p>
        </w:tc>
        <w:tc>
          <w:tcPr>
            <w:tcW w:type="dxa" w:w="21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Sunday 6 AM – 5 PM</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60" w:before="60" w:line="276"/>
        <w:jc w:val="left"/>
      </w:pPr>
      <w:r>
        <w:rPr>
          <w:rFonts w:ascii="Arial" w:cs="Arial" w:eastAsia="Arial" w:hAnsi="Arial"/>
          <w:b/>
          <w:bCs/>
          <w:i w:val="false"/>
          <w:iCs w:val="false"/>
          <w:color w:val="333333"/>
          <w:sz w:val="22"/>
          <w:szCs w:val="22"/>
        </w:rPr>
        <w:t xml:space="preserve">Last-4 signing codes (for Audit &amp; Close week signing):</w:t>
      </w:r>
    </w:p>
    <w:p>
      <w:pPr>
        <w:spacing w:after="60" w:before="60" w:line="276"/>
        <w:jc w:val="left"/>
      </w:pPr>
      <w:r>
        <w:rPr>
          <w:rFonts w:ascii="Arial" w:cs="Arial" w:eastAsia="Arial" w:hAnsi="Arial"/>
          <w:b w:val="false"/>
          <w:bCs w:val="false"/>
          <w:i w:val="false"/>
          <w:iCs w:val="false"/>
          <w:color w:val="555555"/>
          <w:sz w:val="18"/>
          <w:szCs w:val="18"/>
        </w:rPr>
        <w:t xml:space="preserve">Dr. Clark = 2RC  ·  Bowen = PQ2R  ·  Butler = WL8  ·  Myers = K6M  ·  Newsum = T9P  ·  Stevenson = Q2N  ·  Williams = L4T  ·  Wilson = M8K  ·  McClain = Q4TK</w:t>
      </w:r>
    </w:p>
    <w:p>
      <w:pPr>
        <w:spacing w:after="60" w:before="60" w:line="276"/>
        <w:jc w:val="left"/>
      </w:pPr>
      <w:r>
        <w:rPr>
          <w:rFonts w:ascii="Arial" w:cs="Arial" w:eastAsia="Arial" w:hAnsi="Arial"/>
          <w:b w:val="false"/>
          <w:bCs w:val="false"/>
          <w:i w:val="false"/>
          <w:iCs w:val="false"/>
          <w:color w:val="333333"/>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3263" w:val="clear"/>
            <w:tcMar>
              <w:top w:type="dxa" w:w="120"/>
              <w:left w:type="dxa" w:w="240"/>
              <w:bottom w:type="dxa" w:w="120"/>
              <w:right w:type="dxa" w:w="240"/>
            </w:tcMar>
          </w:tcPr>
          <w:p>
            <w:pPr>
              <w:spacing w:after="40" w:before="40"/>
            </w:pPr>
            <w:r>
              <w:rPr>
                <w:rFonts w:ascii="Arial" w:cs="Arial" w:eastAsia="Arial" w:hAnsi="Arial"/>
                <w:b/>
                <w:bCs/>
                <w:color w:val="FFFFFF"/>
                <w:sz w:val="26"/>
                <w:szCs w:val="26"/>
              </w:rPr>
              <w:t xml:space="preserve">3  HOW TO ACCESS THE COMMAND CENTER</w:t>
            </w:r>
          </w:p>
        </w:tc>
      </w:tr>
    </w:tbl>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Step 1</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Go to your finance.html URL and log in with your name + PIN 4321</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Step 2</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On the Dashboard tab, look at the top gold Mission Control bar</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Step 3</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Click  🏛 Command Center  (gold button in the bar, or the gold tab in the nav)</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Step 4</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Enter your Command Center access code:  9182</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Step 5</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The full Command Center opens — you now have complete control</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Lock when done</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Click 🔒 Lock inside Command Center or Quick Lock in the Mission Control bar</w:t>
            </w:r>
          </w:p>
        </w:tc>
      </w:tr>
    </w:tbl>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3263" w:val="clear"/>
            <w:tcMar>
              <w:top w:type="dxa" w:w="120"/>
              <w:left w:type="dxa" w:w="240"/>
              <w:bottom w:type="dxa" w:w="120"/>
              <w:right w:type="dxa" w:w="240"/>
            </w:tcMar>
          </w:tcPr>
          <w:p>
            <w:pPr>
              <w:spacing w:after="40" w:before="40"/>
            </w:pPr>
            <w:r>
              <w:rPr>
                <w:rFonts w:ascii="Arial" w:cs="Arial" w:eastAsia="Arial" w:hAnsi="Arial"/>
                <w:b/>
                <w:bCs/>
                <w:color w:val="FFFFFF"/>
                <w:sz w:val="26"/>
                <w:szCs w:val="26"/>
              </w:rPr>
              <w:t xml:space="preserve">4  COMMAND CENTER SECTIONS</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120" w:before="240"/>
      </w:pPr>
      <w:r>
        <w:rPr>
          <w:rFonts w:ascii="Arial" w:cs="Arial" w:eastAsia="Arial" w:hAnsi="Arial"/>
          <w:b/>
          <w:bCs/>
          <w:color w:val="1B3263"/>
          <w:sz w:val="28"/>
          <w:szCs w:val="28"/>
        </w:rPr>
        <w:t xml:space="preserve">👥 User Management</w:t>
      </w:r>
    </w:p>
    <w:p>
      <w:pPr>
        <w:spacing w:after="120" w:before="60" w:line="276"/>
        <w:jc w:val="left"/>
      </w:pPr>
      <w:r>
        <w:rPr>
          <w:rFonts w:ascii="Arial" w:cs="Arial" w:eastAsia="Arial" w:hAnsi="Arial"/>
          <w:b w:val="false"/>
          <w:bCs w:val="false"/>
          <w:i w:val="false"/>
          <w:iCs w:val="false"/>
          <w:color w:val="333333"/>
          <w:sz w:val="20"/>
          <w:szCs w:val="20"/>
        </w:rPr>
        <w:t xml:space="preserve">Full table of all board members and finance staff. Shows name, member ID, PIN, access window, and current status (Active / Suspended). Click Suspend to immediately block any user at login. Click Restore to reinstate. Add New Authorized User form at the bottom — enter name, role (Board or Finance Partner), and a 4-digit PIN. The system auto-generates a secure Member ID.</w:t>
      </w:r>
    </w:p>
    <w:p>
      <w:pPr>
        <w:spacing w:after="120" w:before="240"/>
      </w:pPr>
      <w:r>
        <w:rPr>
          <w:rFonts w:ascii="Arial" w:cs="Arial" w:eastAsia="Arial" w:hAnsi="Arial"/>
          <w:b/>
          <w:bCs/>
          <w:color w:val="1B3263"/>
          <w:sz w:val="28"/>
          <w:szCs w:val="28"/>
        </w:rPr>
        <w:t xml:space="preserve">🔴 Emergency Lockout</w:t>
      </w:r>
    </w:p>
    <w:p>
      <w:pPr>
        <w:spacing w:after="120" w:before="60" w:line="276"/>
        <w:jc w:val="left"/>
      </w:pPr>
      <w:r>
        <w:rPr>
          <w:rFonts w:ascii="Arial" w:cs="Arial" w:eastAsia="Arial" w:hAnsi="Arial"/>
          <w:b w:val="false"/>
          <w:bCs w:val="false"/>
          <w:i w:val="false"/>
          <w:iCs w:val="false"/>
          <w:color w:val="333333"/>
          <w:sz w:val="20"/>
          <w:szCs w:val="20"/>
        </w:rPr>
        <w:t xml:space="preserve">Red button at the top of the Command Center. One click suspends every user except you instantly. Use if a device is lost, stolen, or if you need to immediately halt all access while you investigate. All users are blocked at their next login attempt.</w:t>
      </w:r>
    </w:p>
    <w:p>
      <w:pPr>
        <w:spacing w:after="120" w:before="240"/>
      </w:pPr>
      <w:r>
        <w:rPr>
          <w:rFonts w:ascii="Arial" w:cs="Arial" w:eastAsia="Arial" w:hAnsi="Arial"/>
          <w:b/>
          <w:bCs/>
          <w:color w:val="1B3263"/>
          <w:sz w:val="28"/>
          <w:szCs w:val="28"/>
        </w:rPr>
        <w:t xml:space="preserve">🟢 Active Session Monitor</w:t>
      </w:r>
    </w:p>
    <w:p>
      <w:pPr>
        <w:spacing w:after="120" w:before="60" w:line="276"/>
        <w:jc w:val="left"/>
      </w:pPr>
      <w:r>
        <w:rPr>
          <w:rFonts w:ascii="Arial" w:cs="Arial" w:eastAsia="Arial" w:hAnsi="Arial"/>
          <w:b w:val="false"/>
          <w:bCs w:val="false"/>
          <w:i w:val="false"/>
          <w:iCs w:val="false"/>
          <w:color w:val="333333"/>
          <w:sz w:val="20"/>
          <w:szCs w:val="20"/>
        </w:rPr>
        <w:t xml:space="preserve">Live feed of all portal activity in the last 2 hours. Shows name, role, action type, and how long ago. Green dot = likely still active (within 30 min). Use this to see who is in the portal right now, and what they have been doing.</w:t>
      </w:r>
    </w:p>
    <w:p>
      <w:pPr>
        <w:spacing w:after="120" w:before="240"/>
      </w:pPr>
      <w:r>
        <w:rPr>
          <w:rFonts w:ascii="Arial" w:cs="Arial" w:eastAsia="Arial" w:hAnsi="Arial"/>
          <w:b/>
          <w:bCs/>
          <w:color w:val="1B3263"/>
          <w:sz w:val="28"/>
          <w:szCs w:val="28"/>
        </w:rPr>
        <w:t xml:space="preserve">🔑 PIN Reset Tool</w:t>
      </w:r>
    </w:p>
    <w:p>
      <w:pPr>
        <w:spacing w:after="120" w:before="60" w:line="276"/>
        <w:jc w:val="left"/>
      </w:pPr>
      <w:r>
        <w:rPr>
          <w:rFonts w:ascii="Arial" w:cs="Arial" w:eastAsia="Arial" w:hAnsi="Arial"/>
          <w:b w:val="false"/>
          <w:bCs w:val="false"/>
          <w:i w:val="false"/>
          <w:iCs w:val="false"/>
          <w:color w:val="333333"/>
          <w:sz w:val="20"/>
          <w:szCs w:val="20"/>
        </w:rPr>
        <w:t xml:space="preserve">Select any board member or finance staff from the dropdown. Click Generate New PIN — a new random 4-digit code appears in large gold type on screen. The old PIN stops working immediately in this session. Relay the new PIN by phone only. Never by text or email.</w:t>
      </w:r>
    </w:p>
    <w:p>
      <w:pPr>
        <w:spacing w:after="120" w:before="240"/>
      </w:pPr>
      <w:r>
        <w:rPr>
          <w:rFonts w:ascii="Arial" w:cs="Arial" w:eastAsia="Arial" w:hAnsi="Arial"/>
          <w:b/>
          <w:bCs/>
          <w:color w:val="1B3263"/>
          <w:sz w:val="28"/>
          <w:szCs w:val="28"/>
        </w:rPr>
        <w:t xml:space="preserve">⚠️ Week Override (Re-Open)</w:t>
      </w:r>
    </w:p>
    <w:p>
      <w:pPr>
        <w:spacing w:after="120" w:before="60" w:line="276"/>
        <w:jc w:val="left"/>
      </w:pPr>
      <w:r>
        <w:rPr>
          <w:rFonts w:ascii="Arial" w:cs="Arial" w:eastAsia="Arial" w:hAnsi="Arial"/>
          <w:b w:val="false"/>
          <w:bCs w:val="false"/>
          <w:i w:val="false"/>
          <w:iCs w:val="false"/>
          <w:color w:val="333333"/>
          <w:sz w:val="20"/>
          <w:szCs w:val="20"/>
        </w:rPr>
        <w:t xml:space="preserve">If a Sunday collection week was closed and signed, but a data correction is needed, use this to re-open it. Select the week from the list and click Re-Open. The week reverts to open status. The finance team must re-enter corrections and then re-close and re-sign the week. All overrides are logged.</w:t>
      </w:r>
    </w:p>
    <w:p>
      <w:pPr>
        <w:spacing w:after="120" w:before="240"/>
      </w:pPr>
      <w:r>
        <w:rPr>
          <w:rFonts w:ascii="Arial" w:cs="Arial" w:eastAsia="Arial" w:hAnsi="Arial"/>
          <w:b/>
          <w:bCs/>
          <w:color w:val="1B3263"/>
          <w:sz w:val="28"/>
          <w:szCs w:val="28"/>
        </w:rPr>
        <w:t xml:space="preserve">⬇ Export This Week CSV</w:t>
      </w:r>
    </w:p>
    <w:p>
      <w:pPr>
        <w:spacing w:after="120" w:before="60" w:line="276"/>
        <w:jc w:val="left"/>
      </w:pPr>
      <w:r>
        <w:rPr>
          <w:rFonts w:ascii="Arial" w:cs="Arial" w:eastAsia="Arial" w:hAnsi="Arial"/>
          <w:b w:val="false"/>
          <w:bCs w:val="false"/>
          <w:i w:val="false"/>
          <w:iCs w:val="false"/>
          <w:color w:val="333333"/>
          <w:sz w:val="20"/>
          <w:szCs w:val="20"/>
        </w:rPr>
        <w:t xml:space="preserve">Orange button at the top of the Week Override section. Downloads all giving records for the current active week as a CSV spreadsheet file. Open in Excel. Useful for backup, external reporting, or handing off to an accountant.</w:t>
      </w:r>
    </w:p>
    <w:p>
      <w:pPr>
        <w:spacing w:after="120" w:before="240"/>
      </w:pPr>
      <w:r>
        <w:rPr>
          <w:rFonts w:ascii="Arial" w:cs="Arial" w:eastAsia="Arial" w:hAnsi="Arial"/>
          <w:b/>
          <w:bCs/>
          <w:color w:val="1B3263"/>
          <w:sz w:val="28"/>
          <w:szCs w:val="28"/>
        </w:rPr>
        <w:t xml:space="preserve">🔗 Duplicate Name Merge</w:t>
      </w:r>
    </w:p>
    <w:p>
      <w:pPr>
        <w:spacing w:after="120" w:before="60" w:line="276"/>
        <w:jc w:val="left"/>
      </w:pPr>
      <w:r>
        <w:rPr>
          <w:rFonts w:ascii="Arial" w:cs="Arial" w:eastAsia="Arial" w:hAnsi="Arial"/>
          <w:b w:val="false"/>
          <w:bCs w:val="false"/>
          <w:i w:val="false"/>
          <w:iCs w:val="false"/>
          <w:color w:val="333333"/>
          <w:sz w:val="20"/>
          <w:szCs w:val="20"/>
        </w:rPr>
        <w:t xml:space="preserve">If giving was recorded under the wrong name (misspelling, nickname, etc.), enter the bad name in the first field and select the correct member from the dropdown. Click Merge Records. All historical giving records are moved to the correct member. This is also accessible on the Entry tab for quick in-the-moment fixes.</w:t>
      </w:r>
    </w:p>
    <w:p>
      <w:pPr>
        <w:spacing w:after="120" w:before="240"/>
      </w:pPr>
      <w:r>
        <w:rPr>
          <w:rFonts w:ascii="Arial" w:cs="Arial" w:eastAsia="Arial" w:hAnsi="Arial"/>
          <w:b/>
          <w:bCs/>
          <w:color w:val="1B3263"/>
          <w:sz w:val="28"/>
          <w:szCs w:val="28"/>
        </w:rPr>
        <w:t xml:space="preserve">📋 Login Audit Log</w:t>
      </w:r>
    </w:p>
    <w:p>
      <w:pPr>
        <w:spacing w:after="120" w:before="60" w:line="276"/>
        <w:jc w:val="left"/>
      </w:pPr>
      <w:r>
        <w:rPr>
          <w:rFonts w:ascii="Arial" w:cs="Arial" w:eastAsia="Arial" w:hAnsi="Arial"/>
          <w:b w:val="false"/>
          <w:bCs w:val="false"/>
          <w:i w:val="false"/>
          <w:iCs w:val="false"/>
          <w:color w:val="333333"/>
          <w:sz w:val="20"/>
          <w:szCs w:val="20"/>
        </w:rPr>
        <w:t xml:space="preserve">Complete record of every login, failed login attempt, suspension, restore, PIN reset, name merge, week re-open, and emergency lockout. Shows who did it, what they did, and exactly when. Click Refresh to pull the latest entries.</w:t>
      </w:r>
    </w:p>
    <w:p>
      <w:pPr>
        <w:spacing w:after="120" w:before="240"/>
      </w:pPr>
      <w:r>
        <w:rPr>
          <w:rFonts w:ascii="Arial" w:cs="Arial" w:eastAsia="Arial" w:hAnsi="Arial"/>
          <w:b/>
          <w:bCs/>
          <w:color w:val="1B3263"/>
          <w:sz w:val="28"/>
          <w:szCs w:val="28"/>
        </w:rPr>
        <w:t xml:space="preserve">⚙️ System Status</w:t>
      </w:r>
    </w:p>
    <w:p>
      <w:pPr>
        <w:spacing w:after="120" w:before="60" w:line="276"/>
        <w:jc w:val="left"/>
      </w:pPr>
      <w:r>
        <w:rPr>
          <w:rFonts w:ascii="Arial" w:cs="Arial" w:eastAsia="Arial" w:hAnsi="Arial"/>
          <w:b w:val="false"/>
          <w:bCs w:val="false"/>
          <w:i w:val="false"/>
          <w:iCs w:val="false"/>
          <w:color w:val="333333"/>
          <w:sz w:val="20"/>
          <w:szCs w:val="20"/>
        </w:rPr>
        <w:t xml:space="preserve">Quick dashboard showing your current session countdown, total number of authorized users, and how many are currently suspended.</w:t>
      </w:r>
    </w:p>
    <w:p>
      <w:pPr>
        <w:spacing w:after="120" w:before="240"/>
      </w:pPr>
      <w:r>
        <w:rPr>
          <w:rFonts w:ascii="Arial" w:cs="Arial" w:eastAsia="Arial" w:hAnsi="Arial"/>
          <w:b/>
          <w:bCs/>
          <w:color w:val="1B3263"/>
          <w:sz w:val="28"/>
          <w:szCs w:val="28"/>
        </w:rPr>
        <w:t xml:space="preserve">📖 System Manual Link</w:t>
      </w:r>
    </w:p>
    <w:p>
      <w:pPr>
        <w:spacing w:after="120" w:before="60" w:line="276"/>
        <w:jc w:val="left"/>
      </w:pPr>
      <w:r>
        <w:rPr>
          <w:rFonts w:ascii="Arial" w:cs="Arial" w:eastAsia="Arial" w:hAnsi="Arial"/>
          <w:b w:val="false"/>
          <w:bCs w:val="false"/>
          <w:i w:val="false"/>
          <w:iCs w:val="false"/>
          <w:color w:val="333333"/>
          <w:sz w:val="20"/>
          <w:szCs w:val="20"/>
        </w:rPr>
        <w:t xml:space="preserve">One-click link to open the full Help tab, which contains the complete system manual for all tabs and workflows. The manual is also downloadable as a Word document from the Help tab.</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3263" w:val="clear"/>
            <w:tcMar>
              <w:top w:type="dxa" w:w="120"/>
              <w:left w:type="dxa" w:w="240"/>
              <w:bottom w:type="dxa" w:w="120"/>
              <w:right w:type="dxa" w:w="240"/>
            </w:tcMar>
          </w:tcPr>
          <w:p>
            <w:pPr>
              <w:spacing w:after="40" w:before="40"/>
            </w:pPr>
            <w:r>
              <w:rPr>
                <w:rFonts w:ascii="Arial" w:cs="Arial" w:eastAsia="Arial" w:hAnsi="Arial"/>
                <w:b/>
                <w:bCs/>
                <w:color w:val="FFFFFF"/>
                <w:sz w:val="26"/>
                <w:szCs w:val="26"/>
              </w:rPr>
              <w:t xml:space="preserve">5  MISSION CONTROL BAR (DASHBOARD)</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spacing w:after="60" w:before="60" w:line="276"/>
        <w:jc w:val="left"/>
      </w:pPr>
      <w:r>
        <w:rPr>
          <w:rFonts w:ascii="Arial" w:cs="Arial" w:eastAsia="Arial" w:hAnsi="Arial"/>
          <w:b w:val="false"/>
          <w:bCs w:val="false"/>
          <w:i w:val="false"/>
          <w:iCs w:val="false"/>
          <w:color w:val="555555"/>
          <w:sz w:val="20"/>
          <w:szCs w:val="20"/>
        </w:rPr>
        <w:t xml:space="preserve">When you log in as Pastor, a live status bar appears at the top of the Dashboard tab. It is only visible to you.</w:t>
      </w:r>
    </w:p>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Live Clock</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Real-time clock, updates every second</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Green Dot + Timer</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Confirms your session is live and shows how long you have been logged in</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Portal Activity Feed</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Shows who logged in, when, and what actions were taken — live from the database</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 Refresh</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Pull the latest activity on demand</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 Command Center</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One-click shortcut to open the Command Center</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 Quick Lock</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Instantly locks the portal back to the login screen without waiting for the 30-minute timeout</w:t>
            </w:r>
          </w:p>
        </w:tc>
      </w:tr>
    </w:tbl>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C00000" w:val="clear"/>
            <w:tcMar>
              <w:top w:type="dxa" w:w="120"/>
              <w:left w:type="dxa" w:w="240"/>
              <w:bottom w:type="dxa" w:w="120"/>
              <w:right w:type="dxa" w:w="240"/>
            </w:tcMar>
          </w:tcPr>
          <w:p>
            <w:pPr>
              <w:spacing w:after="40" w:before="40"/>
            </w:pPr>
            <w:r>
              <w:rPr>
                <w:rFonts w:ascii="Arial" w:cs="Arial" w:eastAsia="Arial" w:hAnsi="Arial"/>
                <w:b/>
                <w:bCs/>
                <w:color w:val="FFFFFF"/>
                <w:sz w:val="26"/>
                <w:szCs w:val="26"/>
              </w:rPr>
              <w:t xml:space="preserve">6  SECURITY RULES — PASTOR REFERENCE</w:t>
            </w:r>
          </w:p>
        </w:tc>
      </w:tr>
    </w:tbl>
    <w:p>
      <w:pPr>
        <w:spacing w:after="60" w:before="60" w:line="276"/>
        <w:jc w:val="left"/>
      </w:pPr>
      <w:r>
        <w:rPr>
          <w:rFonts w:ascii="Arial" w:cs="Arial" w:eastAsia="Arial" w:hAnsi="Arial"/>
          <w:b w:val="false"/>
          <w:bCs w:val="false"/>
          <w:i w:val="false"/>
          <w:iCs w:val="false"/>
          <w:color w:val="3333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Session Timeout</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All users are automatically logged out after 30 minutes of inactivity. A 2-minute warning appears before logout.</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Failed Login Logging</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Every failed PIN attempt is recorded in the Audit Log with timestamp.</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Suspension</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A suspended user is blocked at their very next login attempt. Suspension takes effect immediately.</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Finance Staff Hours</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Cotillion McClain can only log in on Sundays between 6:00 AM and 5:00 PM. Attempts outside that window are rejected.</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Week Closing</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Two different board members or staff must each enter the last 4 characters of their Member ID to close a week. Random characters are rejected.</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If PIN is compromised</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Use the PIN Reset Tool in Command Center immediately. Relay the new PIN by phone only.</w:t>
            </w:r>
          </w:p>
        </w:tc>
      </w:tr>
      <w:tr>
        <w:tc>
          <w:tcPr>
            <w:tcW w:type="dxa" w:w="360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vAlign w:val="center"/>
          </w:tcPr>
          <w:p>
            <w:pPr>
              <w:spacing w:after="40" w:before="40"/>
            </w:pPr>
            <w:r>
              <w:rPr>
                <w:rFonts w:ascii="Arial" w:cs="Arial" w:eastAsia="Arial" w:hAnsi="Arial"/>
                <w:b/>
                <w:bCs/>
                <w:color w:val="1B3263"/>
                <w:sz w:val="20"/>
                <w:szCs w:val="20"/>
              </w:rPr>
              <w:t xml:space="preserve">If device is lost/stolen</w:t>
            </w:r>
          </w:p>
        </w:tc>
        <w:tc>
          <w:tcPr>
            <w:tcW w:type="dxa" w:w="5760"/>
            <w:tcBorders>
              <w:top w:val="single" w:color="E0E0E0" w:sz="1"/>
              <w:left w:val="single" w:color="E0E0E0" w:sz="1"/>
              <w:bottom w:val="single" w:color="E0E0E0" w:sz="1"/>
              <w:right w:val="single" w:color="E0E0E0" w:sz="1"/>
            </w:tcBorders>
            <w:shd w:fill="FFFFFF" w:val="clear"/>
            <w:tcMar>
              <w:top w:type="dxa" w:w="100"/>
              <w:left w:type="dxa" w:w="160"/>
              <w:bottom w:type="dxa" w:w="100"/>
              <w:right w:type="dxa" w:w="160"/>
            </w:tcMar>
            <w:vAlign w:val="center"/>
          </w:tcPr>
          <w:p>
            <w:pPr>
              <w:spacing w:after="40" w:before="40"/>
            </w:pPr>
            <w:r>
              <w:rPr>
                <w:rFonts w:ascii="Arial" w:cs="Arial" w:eastAsia="Arial" w:hAnsi="Arial"/>
                <w:b w:val="false"/>
                <w:bCs w:val="false"/>
                <w:color w:val="111111"/>
                <w:sz w:val="20"/>
                <w:szCs w:val="20"/>
              </w:rPr>
              <w:t xml:space="preserve">Use Emergency Lockout immediately. All users are suspended. Restore individually once secure.</w:t>
            </w:r>
          </w:p>
        </w:tc>
      </w:tr>
    </w:tbl>
    <w:p>
      <w:pPr>
        <w:spacing w:after="60" w:before="60" w:line="276"/>
        <w:jc w:val="left"/>
      </w:pPr>
      <w:r>
        <w:rPr>
          <w:rFonts w:ascii="Arial" w:cs="Arial" w:eastAsia="Arial" w:hAnsi="Arial"/>
          <w:b w:val="false"/>
          <w:bCs w:val="false"/>
          <w:i w:val="false"/>
          <w:iCs w:val="false"/>
          <w:color w:val="333333"/>
          <w:sz w:val="22"/>
          <w:szCs w:val="22"/>
        </w:rPr>
        <w:t xml:space="preserve"/>
      </w:r>
    </w:p>
    <w:p>
      <w:pPr>
        <w:pBdr>
          <w:bottom w:val="single" w:color="C9A84C" w:sz="12"/>
        </w:pBdr>
        <w:spacing w:after="80" w:before="80"/>
      </w:pPr>
    </w:p>
    <w:p>
      <w:pPr>
        <w:spacing w:after="80" w:before="160" w:line="276"/>
        <w:jc w:val="left"/>
      </w:pPr>
      <w:r>
        <w:rPr>
          <w:rFonts w:ascii="Arial" w:cs="Arial" w:eastAsia="Arial" w:hAnsi="Arial"/>
          <w:b w:val="false"/>
          <w:bCs w:val="false"/>
          <w:i/>
          <w:iCs/>
          <w:color w:val="888888"/>
          <w:sz w:val="18"/>
          <w:szCs w:val="18"/>
        </w:rPr>
        <w:t xml:space="preserve">This document is the sole property of Dr. Bishop Richard G. Clark and Ebenezer Baptist Church of Memphis. It is classified Strictly Confidential. Store it in a locked location. Do not photograph, duplicate, or share any portion of this document.</w:t>
      </w:r>
    </w:p>
    <w:p>
      <w:pPr>
        <w:spacing w:after="60" w:before="60" w:line="276"/>
        <w:jc w:val="center"/>
      </w:pPr>
      <w:r>
        <w:rPr>
          <w:rFonts w:ascii="Arial" w:cs="Arial" w:eastAsia="Arial" w:hAnsi="Arial"/>
          <w:b w:val="false"/>
          <w:bCs w:val="false"/>
          <w:i w:val="false"/>
          <w:iCs w:val="false"/>
          <w:color w:val="AAAAAA"/>
          <w:sz w:val="16"/>
          <w:szCs w:val="16"/>
        </w:rPr>
        <w:t xml:space="preserve">EBC Financial System · May 2026</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2026-05-04T22:53:37.124Z</dcterms:created>
  <dcterms:modified xsi:type="dcterms:W3CDTF">2026-05-04T22:53:37.124Z</dcterms:modified>
</cp:coreProperties>
</file>

<file path=docProps/custom.xml><?xml version="1.0" encoding="utf-8"?>
<Properties xmlns="http://schemas.openxmlformats.org/officeDocument/2006/custom-properties" xmlns:vt="http://schemas.openxmlformats.org/officeDocument/2006/docPropsVTypes"/>
</file>